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32AC" w14:textId="75E44B4C" w:rsidR="002A10F2" w:rsidRDefault="00583753" w:rsidP="002916CB">
      <w:pPr>
        <w:jc w:val="center"/>
        <w:rPr>
          <w:rFonts w:cs="Arial"/>
          <w:b/>
          <w:bCs/>
          <w:sz w:val="24"/>
          <w:szCs w:val="24"/>
        </w:rPr>
      </w:pPr>
      <w:r w:rsidRPr="002916CB">
        <w:rPr>
          <w:rFonts w:cs="Arial"/>
          <w:b/>
          <w:bCs/>
          <w:sz w:val="24"/>
          <w:szCs w:val="24"/>
          <w:rtl/>
        </w:rPr>
        <w:t>وكالة مارشيكا تستقبل وفداً من المستشارين التجاريين للاتحاد الأوروبي</w:t>
      </w:r>
    </w:p>
    <w:p w14:paraId="66905928" w14:textId="77777777" w:rsidR="002916CB" w:rsidRPr="002916CB" w:rsidRDefault="002916CB" w:rsidP="002916CB">
      <w:pPr>
        <w:jc w:val="center"/>
        <w:rPr>
          <w:rFonts w:cs="Arial"/>
          <w:sz w:val="24"/>
          <w:szCs w:val="24"/>
          <w:rtl/>
        </w:rPr>
      </w:pPr>
    </w:p>
    <w:p w14:paraId="2440A9B9" w14:textId="776A7AAB" w:rsidR="00096A31" w:rsidRPr="002916CB" w:rsidRDefault="00096A31" w:rsidP="00096A31">
      <w:pPr>
        <w:jc w:val="right"/>
        <w:rPr>
          <w:sz w:val="24"/>
          <w:szCs w:val="24"/>
        </w:rPr>
      </w:pPr>
      <w:r w:rsidRPr="002916CB">
        <w:rPr>
          <w:rFonts w:cs="Arial"/>
          <w:sz w:val="24"/>
          <w:szCs w:val="24"/>
          <w:rtl/>
        </w:rPr>
        <w:t>استقبلت وكالة مارشيكا، يوم الثلاثاء 10 فبراير 2026 بمدينة الناظور، وفداً من المستشارين التجاريين للاتحاد الأوروبي المعتمدين بالمغرب. وتندرج هذه الزيارة في إطار مبادرة نظمها المركز الجهوي للاستثمار لجهة الشرق، وذلك ضمن دينامية تروم تثمين والترويج للمؤهلات الاقتصادية التي تزخر بها جهة الشرق، وكذا فرص الاستثمار التي تتيحها لفائدة الشركاء الوطنيين والدوليين</w:t>
      </w:r>
      <w:r w:rsidR="007D26CE">
        <w:rPr>
          <w:rFonts w:hint="cs"/>
          <w:sz w:val="24"/>
          <w:szCs w:val="24"/>
          <w:rtl/>
        </w:rPr>
        <w:t>.</w:t>
      </w:r>
    </w:p>
    <w:p w14:paraId="5FBBEFBA" w14:textId="77777777" w:rsidR="00096A31" w:rsidRPr="002916CB" w:rsidRDefault="00096A31" w:rsidP="00096A31">
      <w:pPr>
        <w:jc w:val="right"/>
        <w:rPr>
          <w:sz w:val="24"/>
          <w:szCs w:val="24"/>
        </w:rPr>
      </w:pPr>
    </w:p>
    <w:p w14:paraId="47E8A463" w14:textId="44BCDBAE" w:rsidR="00096A31" w:rsidRPr="002916CB" w:rsidRDefault="00096A31" w:rsidP="00096A31">
      <w:pPr>
        <w:jc w:val="right"/>
        <w:rPr>
          <w:sz w:val="24"/>
          <w:szCs w:val="24"/>
        </w:rPr>
      </w:pPr>
      <w:r w:rsidRPr="002916CB">
        <w:rPr>
          <w:rFonts w:cs="Arial"/>
          <w:sz w:val="24"/>
          <w:szCs w:val="24"/>
          <w:rtl/>
        </w:rPr>
        <w:t>وشكل هذا اللقاء مناسبة متميزة لتعزيز التبادل المؤسساتي، وتقديم عرض لأعضاء الوفد حول أهم المشاريع الهيكلية التي يشهدها المجال الترابي، إلى جانب آفاق التنمية التي يقودها الفاعلون على المستوى الجهوي</w:t>
      </w:r>
      <w:r w:rsidR="007D26CE">
        <w:rPr>
          <w:rFonts w:cs="Arial" w:hint="cs"/>
          <w:sz w:val="24"/>
          <w:szCs w:val="24"/>
          <w:rtl/>
        </w:rPr>
        <w:t>.</w:t>
      </w:r>
    </w:p>
    <w:p w14:paraId="42F7406F" w14:textId="77777777" w:rsidR="00096A31" w:rsidRPr="002916CB" w:rsidRDefault="00096A31" w:rsidP="00096A31">
      <w:pPr>
        <w:jc w:val="right"/>
        <w:rPr>
          <w:sz w:val="24"/>
          <w:szCs w:val="24"/>
        </w:rPr>
      </w:pPr>
    </w:p>
    <w:p w14:paraId="226FAD54" w14:textId="17DAF3EC" w:rsidR="00096A31" w:rsidRPr="002916CB" w:rsidRDefault="00096A31" w:rsidP="00096A31">
      <w:pPr>
        <w:jc w:val="right"/>
        <w:rPr>
          <w:sz w:val="24"/>
          <w:szCs w:val="24"/>
        </w:rPr>
      </w:pPr>
      <w:r w:rsidRPr="002916CB">
        <w:rPr>
          <w:rFonts w:cs="Arial"/>
          <w:sz w:val="24"/>
          <w:szCs w:val="24"/>
          <w:rtl/>
        </w:rPr>
        <w:t>وبهذه المناسبة، قدمت السيدة لبنى بوطالب، مديرة وكالة مارشيكا، عرضاً مفصلاً حول مشروع مارشيكا، أبرزت من خلاله الرؤية الاستراتيجية التي يرتكز عليها هذا البرنامج الطموح، وأهدافه في مجال التنمية المستدامة، فضلاً عن آثاره المنتظرة على المستويات الاقتصادية والحضرية والاجتماعية والبيئية. كما مكن العرض من استعراض مدى تقدم مختلف الأوراش الجارية، وتسليط الضوء على آفاق الاستثمار التي يوفرها هذا المشروع المندمج</w:t>
      </w:r>
      <w:r w:rsidR="007D26CE">
        <w:rPr>
          <w:rFonts w:cs="Arial" w:hint="cs"/>
          <w:sz w:val="24"/>
          <w:szCs w:val="24"/>
          <w:rtl/>
        </w:rPr>
        <w:t>.</w:t>
      </w:r>
      <w:r w:rsidRPr="002916CB">
        <w:rPr>
          <w:sz w:val="24"/>
          <w:szCs w:val="24"/>
        </w:rPr>
        <w:t>.</w:t>
      </w:r>
    </w:p>
    <w:p w14:paraId="3159428A" w14:textId="77777777" w:rsidR="00096A31" w:rsidRPr="002916CB" w:rsidRDefault="00096A31" w:rsidP="00096A31">
      <w:pPr>
        <w:jc w:val="right"/>
        <w:rPr>
          <w:sz w:val="24"/>
          <w:szCs w:val="24"/>
        </w:rPr>
      </w:pPr>
    </w:p>
    <w:p w14:paraId="485A6580" w14:textId="4A66CC8A" w:rsidR="00096A31" w:rsidRPr="002916CB" w:rsidRDefault="00096A31" w:rsidP="00096A31">
      <w:pPr>
        <w:jc w:val="right"/>
        <w:rPr>
          <w:sz w:val="24"/>
          <w:szCs w:val="24"/>
        </w:rPr>
      </w:pPr>
      <w:r w:rsidRPr="002916CB">
        <w:rPr>
          <w:rFonts w:cs="Arial"/>
          <w:sz w:val="24"/>
          <w:szCs w:val="24"/>
          <w:rtl/>
        </w:rPr>
        <w:t>وقد أبرزت المناقشات، على الخصوص، الفرص المتاحة أمام المستثمرين، لاسيما في القطاع السياحي، بالنظر إلى الموقع الاستراتيجي لمارشيكا كوجهة واعدة ذات إمكانات كبيرة. كما تم التأكيد على تكامل مكونات المشروع، وجودة التهيئات المرتقبة، وكذا المقاربة المستدامة المعتمدة، التي توفق بين الجاذبية الاقتصادية، والحفاظ على البيئة، والاندماج الترابي</w:t>
      </w:r>
      <w:r w:rsidR="007D26CE">
        <w:rPr>
          <w:rFonts w:hint="cs"/>
          <w:sz w:val="24"/>
          <w:szCs w:val="24"/>
          <w:rtl/>
        </w:rPr>
        <w:t>.</w:t>
      </w:r>
    </w:p>
    <w:p w14:paraId="4EF4B046" w14:textId="77777777" w:rsidR="00096A31" w:rsidRPr="002916CB" w:rsidRDefault="00096A31" w:rsidP="00096A31">
      <w:pPr>
        <w:jc w:val="right"/>
        <w:rPr>
          <w:sz w:val="24"/>
          <w:szCs w:val="24"/>
        </w:rPr>
      </w:pPr>
    </w:p>
    <w:p w14:paraId="1C1B3FEE" w14:textId="75A7E303" w:rsidR="00096A31" w:rsidRPr="002916CB" w:rsidRDefault="00096A31" w:rsidP="00096A31">
      <w:pPr>
        <w:jc w:val="right"/>
        <w:rPr>
          <w:sz w:val="24"/>
          <w:szCs w:val="24"/>
        </w:rPr>
      </w:pPr>
      <w:r w:rsidRPr="002916CB">
        <w:rPr>
          <w:rFonts w:cs="Arial"/>
          <w:sz w:val="24"/>
          <w:szCs w:val="24"/>
          <w:rtl/>
        </w:rPr>
        <w:t>كما أتاحت هذه اللقاءات التأكيد على الدور الذي يضطلع به مشروع مارشيكا باعتباره قطباً مهيكلاً يساهم في تنويع الاقتصاد الجهوي، وتعزيز جاذبية المجال، ودعم الدينامية التنموية بجهة الشرق</w:t>
      </w:r>
      <w:r w:rsidR="007D26CE">
        <w:rPr>
          <w:rFonts w:hint="cs"/>
          <w:sz w:val="24"/>
          <w:szCs w:val="24"/>
          <w:rtl/>
        </w:rPr>
        <w:t>.</w:t>
      </w:r>
    </w:p>
    <w:p w14:paraId="5C704069" w14:textId="77777777" w:rsidR="00096A31" w:rsidRPr="002916CB" w:rsidRDefault="00096A31" w:rsidP="00096A31">
      <w:pPr>
        <w:jc w:val="right"/>
        <w:rPr>
          <w:sz w:val="24"/>
          <w:szCs w:val="24"/>
        </w:rPr>
      </w:pPr>
    </w:p>
    <w:p w14:paraId="5B2B3BF1" w14:textId="61984F86" w:rsidR="00096A31" w:rsidRPr="002916CB" w:rsidRDefault="00096A31" w:rsidP="007D26CE">
      <w:pPr>
        <w:jc w:val="right"/>
        <w:rPr>
          <w:sz w:val="24"/>
          <w:szCs w:val="24"/>
          <w:rtl/>
        </w:rPr>
      </w:pPr>
      <w:r w:rsidRPr="002916CB">
        <w:rPr>
          <w:rFonts w:cs="Arial"/>
          <w:sz w:val="24"/>
          <w:szCs w:val="24"/>
          <w:rtl/>
        </w:rPr>
        <w:t>ومن خلال هذا اللقاء، تجدد وكالة مارشيكا تأكيد التزامها بمواصلة جهودها الرامية إلى الترويج للمجال الترابي، وتعزيز تنافسيته وجاذبيته، ومواكبة المستثمرين الوطنيين والدوليين، في إطار رؤية منسجمة ومسؤولة ومستدامة في مجال التهيئة والتنمية</w:t>
      </w:r>
      <w:r w:rsidR="007D26CE">
        <w:rPr>
          <w:rFonts w:cs="Arial" w:hint="cs"/>
          <w:sz w:val="24"/>
          <w:szCs w:val="24"/>
          <w:rtl/>
        </w:rPr>
        <w:t>.</w:t>
      </w:r>
    </w:p>
    <w:sectPr w:rsidR="00096A31" w:rsidRPr="00291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53"/>
    <w:rsid w:val="00096A31"/>
    <w:rsid w:val="001A6760"/>
    <w:rsid w:val="002916CB"/>
    <w:rsid w:val="002A10F2"/>
    <w:rsid w:val="00361A7D"/>
    <w:rsid w:val="00511D57"/>
    <w:rsid w:val="00583753"/>
    <w:rsid w:val="006D4929"/>
    <w:rsid w:val="00771513"/>
    <w:rsid w:val="007A6974"/>
    <w:rsid w:val="007D26CE"/>
    <w:rsid w:val="00AA56C5"/>
    <w:rsid w:val="00CB080C"/>
    <w:rsid w:val="00D630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2FBD"/>
  <w15:chartTrackingRefBased/>
  <w15:docId w15:val="{E0E3701A-C70D-42B5-A16F-CAE9B91B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3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83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837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837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837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837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37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37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37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37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837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837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837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837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837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37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37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3753"/>
    <w:rPr>
      <w:rFonts w:eastAsiaTheme="majorEastAsia" w:cstheme="majorBidi"/>
      <w:color w:val="272727" w:themeColor="text1" w:themeTint="D8"/>
    </w:rPr>
  </w:style>
  <w:style w:type="paragraph" w:styleId="Titre">
    <w:name w:val="Title"/>
    <w:basedOn w:val="Normal"/>
    <w:next w:val="Normal"/>
    <w:link w:val="TitreCar"/>
    <w:uiPriority w:val="10"/>
    <w:qFormat/>
    <w:rsid w:val="00583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37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37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37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3753"/>
    <w:pPr>
      <w:spacing w:before="160"/>
      <w:jc w:val="center"/>
    </w:pPr>
    <w:rPr>
      <w:i/>
      <w:iCs/>
      <w:color w:val="404040" w:themeColor="text1" w:themeTint="BF"/>
    </w:rPr>
  </w:style>
  <w:style w:type="character" w:customStyle="1" w:styleId="CitationCar">
    <w:name w:val="Citation Car"/>
    <w:basedOn w:val="Policepardfaut"/>
    <w:link w:val="Citation"/>
    <w:uiPriority w:val="29"/>
    <w:rsid w:val="00583753"/>
    <w:rPr>
      <w:i/>
      <w:iCs/>
      <w:color w:val="404040" w:themeColor="text1" w:themeTint="BF"/>
    </w:rPr>
  </w:style>
  <w:style w:type="paragraph" w:styleId="Paragraphedeliste">
    <w:name w:val="List Paragraph"/>
    <w:basedOn w:val="Normal"/>
    <w:uiPriority w:val="34"/>
    <w:qFormat/>
    <w:rsid w:val="00583753"/>
    <w:pPr>
      <w:ind w:left="720"/>
      <w:contextualSpacing/>
    </w:pPr>
  </w:style>
  <w:style w:type="character" w:styleId="Accentuationintense">
    <w:name w:val="Intense Emphasis"/>
    <w:basedOn w:val="Policepardfaut"/>
    <w:uiPriority w:val="21"/>
    <w:qFormat/>
    <w:rsid w:val="00583753"/>
    <w:rPr>
      <w:i/>
      <w:iCs/>
      <w:color w:val="2F5496" w:themeColor="accent1" w:themeShade="BF"/>
    </w:rPr>
  </w:style>
  <w:style w:type="paragraph" w:styleId="Citationintense">
    <w:name w:val="Intense Quote"/>
    <w:basedOn w:val="Normal"/>
    <w:next w:val="Normal"/>
    <w:link w:val="CitationintenseCar"/>
    <w:uiPriority w:val="30"/>
    <w:qFormat/>
    <w:rsid w:val="00583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83753"/>
    <w:rPr>
      <w:i/>
      <w:iCs/>
      <w:color w:val="2F5496" w:themeColor="accent1" w:themeShade="BF"/>
    </w:rPr>
  </w:style>
  <w:style w:type="character" w:styleId="Rfrenceintense">
    <w:name w:val="Intense Reference"/>
    <w:basedOn w:val="Policepardfaut"/>
    <w:uiPriority w:val="32"/>
    <w:qFormat/>
    <w:rsid w:val="00583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1509</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ELABOUSSI SARAH</dc:creator>
  <cp:keywords/>
  <dc:description/>
  <cp:lastModifiedBy>ELABOUSSI SARAH</cp:lastModifiedBy>
  <cp:revision>6</cp:revision>
  <dcterms:created xsi:type="dcterms:W3CDTF">2026-02-13T13:06:00Z</dcterms:created>
  <dcterms:modified xsi:type="dcterms:W3CDTF">2026-02-16T11:43:00Z</dcterms:modified>
</cp:coreProperties>
</file>